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6"/>
          <w:szCs w:val="36"/>
        </w:rPr>
        <w:t xml:space="preserve">울산 친구들과의 소통 여행</w:t>
      </w:r>
    </w:p>
    <w:p>
      <w:pPr>
        <w:spacing w:after="240"/>
        <w:jc w:val="center"/>
      </w:pPr>
      <w:r>
        <w:rPr>
          <w:color w:val="777777"/>
          <w:sz w:val="18"/>
          <w:szCs w:val="18"/>
        </w:rPr>
        <w:t xml:space="preserve">마음그물 — 울산형 사회정서교육(SEL) 수업 설계 AI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학년군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3-4</w:t>
            </w:r>
          </w:p>
        </w:tc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교과/영역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사회정서교육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SEL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의사소통, 공감능력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주제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건강한 관계 형성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학습 목표</w:t>
      </w:r>
    </w:p>
    <w:p>
      <w:pPr>
        <w:spacing w:after="80"/>
      </w:pPr>
      <w:r>
        <w:rPr>
          <w:sz w:val="21"/>
          <w:szCs w:val="21"/>
        </w:rPr>
        <w:t xml:space="preserve">· 학생들이 상대방의 입장을 이해하고 공감하는 방법을 배운다.</w:t>
      </w:r>
    </w:p>
    <w:p>
      <w:pPr>
        <w:spacing w:after="80"/>
      </w:pPr>
      <w:r>
        <w:rPr>
          <w:sz w:val="21"/>
          <w:szCs w:val="21"/>
        </w:rPr>
        <w:t xml:space="preserve">· 학생들이 자신의 감정을 명확하고 예의 있게 표현하는 방법을 익힌다.</w:t>
      </w:r>
    </w:p>
    <w:p>
      <w:pPr>
        <w:spacing w:after="80"/>
      </w:pPr>
      <w:r>
        <w:rPr>
          <w:sz w:val="21"/>
          <w:szCs w:val="21"/>
        </w:rPr>
        <w:t xml:space="preserve">· 학생들이 갈등 상황에서 건강하게 대화하는 방법을 학습한다.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교수·학습 과정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단계</w:t>
            </w:r>
          </w:p>
        </w:tc>
        <w:tc>
          <w:tcPr>
            <w:tcW w:type="pct" w:w="8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시간</w:t>
            </w:r>
          </w:p>
        </w:tc>
        <w:tc>
          <w:tcPr>
            <w:tcW w:type="pct" w:w="62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교수·학습 활동</w:t>
            </w:r>
          </w:p>
        </w:tc>
        <w:tc>
          <w:tcPr>
            <w:tcW w:type="pct" w:w="2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자료 및 유의점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도입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갈등 상황 소개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오늘은 친구들과의 관계가 흔들릴 수 있는 상황을 이야기해 볼 거예요. 여러분이 경험한 갈등 상황이 있나요?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자신의 경험을 떠올리며 발표한다.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자유롭게 이야기할 수 있도록 격려한다.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25분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공감 기억력 게임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여러분, 지금부터 공감 기억력 게임을 해볼 거예요. 상황 카드와 공감 카드가 준비되어 있어요. 짝을 맞춰보세요.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짝을 맞추고, 맞춘 카드를 읽으며 공감 표현을 연습한다.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◦ 갈등 표현 웹툰 제작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이제 여러분이 경험한 갈등 상황 중 하나를 선택해 3컷 웹툰으로 표현해볼까요?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웹툰을 제작하며 갈등의 원인과 해결 방법을 시각적으로 표현한다.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카드의 내용을 잘 이해할 수 있도록 설명한다.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창의적으로 표현할 수 있도록 격려한다.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정리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10분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나사느부 대화법 연습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이제 나사느부 대화법을 연습해볼 거예요. 예시를 보고 여러분의 상황에 맞게 문장을 만들어보세요.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나사느부 대화법을 사용하여 자신의 감정을 표현하는 연습을 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자연스럽게 표현할 수 있도록 돕는다.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평가 계획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6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기준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방법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공감과 경청을 통해 상대방의 입장을 이해하는지 평가한다.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관찰 및 피드백을 통해 평가한다.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나사느부 대화법을 사용하여 자신의 감정을 명확하게 표현하는지 평가한다.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학생들의 발표와 작성한 문장을 통해 평가한다.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지도상의 유의점</w:t>
      </w:r>
    </w:p>
    <w:p>
      <w:pPr>
        <w:spacing w:after="80"/>
      </w:pPr>
      <w:r>
        <w:rPr>
          <w:sz w:val="21"/>
          <w:szCs w:val="21"/>
        </w:rPr>
        <w:t xml:space="preserve">· 학생들이 자신의 경험을 공유할 때 민감한 상황이 있을 수 있으니 주의 깊게 경청한다.</w:t>
      </w:r>
    </w:p>
    <w:p>
      <w:pPr>
        <w:spacing w:after="80"/>
      </w:pPr>
      <w:r>
        <w:rPr>
          <w:sz w:val="21"/>
          <w:szCs w:val="21"/>
        </w:rPr>
        <w:t xml:space="preserve">· 학생들이 서로의 의견을 존중하며 활동에 참여할 수 있도록 지도한다.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2026-07-04T02:26:58.731Z</dcterms:created>
  <dcterms:modified xsi:type="dcterms:W3CDTF">2026-07-04T02:26:58.731Z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